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E4802" w14:textId="77777777" w:rsidR="006E2A10" w:rsidRDefault="006E2A10" w:rsidP="006E2A10">
      <w:pPr>
        <w:pStyle w:val="a3"/>
        <w:ind w:left="4600" w:right="326" w:firstLine="356"/>
        <w:rPr>
          <w:lang w:val="ru-RU"/>
        </w:rPr>
      </w:pPr>
      <w:bookmarkStart w:id="0" w:name="_GoBack"/>
      <w:bookmarkEnd w:id="0"/>
      <w:r>
        <w:rPr>
          <w:lang w:val="ru-RU"/>
        </w:rPr>
        <w:t>УТВЕРЖДЕН</w:t>
      </w:r>
    </w:p>
    <w:p w14:paraId="54BD70A8" w14:textId="77777777" w:rsidR="006E2A10" w:rsidRDefault="006E2A10" w:rsidP="006E2A1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14:paraId="0297C7A9" w14:textId="77777777" w:rsidR="006E2A10" w:rsidRDefault="006E2A10" w:rsidP="006E2A1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14:paraId="13D33DB8" w14:textId="77777777" w:rsidR="006E2A10" w:rsidRDefault="006E2A10" w:rsidP="006E2A1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14:paraId="29F36C7A" w14:textId="77777777" w:rsidR="006E2A10" w:rsidRDefault="006E2A10" w:rsidP="006E2A1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14:paraId="7A954A60" w14:textId="77777777" w:rsidR="006E2A10" w:rsidRPr="001E7FBD" w:rsidRDefault="006E2A10" w:rsidP="006E2A1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от _________ № _____________</w:t>
      </w:r>
    </w:p>
    <w:p w14:paraId="0676D88E" w14:textId="77777777" w:rsidR="00147748" w:rsidRPr="006E2A10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80FC4E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4000B5B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6472BDA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66961A34" w:rsidR="00147748" w:rsidRDefault="00147748" w:rsidP="006E2A10">
      <w:pPr>
        <w:pStyle w:val="a3"/>
        <w:ind w:left="0" w:right="326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3BFCA987" w14:textId="045602C4" w:rsidR="00ED5FA3" w:rsidRPr="00ED5FA3" w:rsidRDefault="00ED5FA3" w:rsidP="00ED5FA3">
      <w:pPr>
        <w:spacing w:line="360" w:lineRule="exact"/>
        <w:jc w:val="center"/>
        <w:rPr>
          <w:sz w:val="32"/>
          <w:szCs w:val="32"/>
          <w:lang w:val="ru-RU"/>
        </w:rPr>
      </w:pPr>
      <w:r w:rsidRPr="00147748">
        <w:rPr>
          <w:sz w:val="32"/>
          <w:szCs w:val="32"/>
          <w:lang w:val="ru-RU"/>
        </w:rPr>
        <w:t>ГЕНЕРАЛЬНЫЙ ПЛАН</w:t>
      </w:r>
      <w:r w:rsidRPr="00261264">
        <w:rPr>
          <w:sz w:val="32"/>
          <w:szCs w:val="32"/>
          <w:lang w:val="ru-RU"/>
        </w:rPr>
        <w:t xml:space="preserve"> </w:t>
      </w:r>
      <w:r w:rsidRPr="00ED5FA3">
        <w:rPr>
          <w:sz w:val="32"/>
          <w:szCs w:val="32"/>
          <w:lang w:val="ru-RU"/>
        </w:rPr>
        <w:t xml:space="preserve">ПЕРМСКОГО МУНИЦИПАЛЬНОГО ОКРУГА ПЕРМСКОГО КРАЯ ПРИМЕНИТЕЛЬНО </w:t>
      </w:r>
    </w:p>
    <w:p w14:paraId="4D3A194F" w14:textId="3D17D8D9" w:rsidR="00147748" w:rsidRPr="00ED5FA3" w:rsidRDefault="000012B9" w:rsidP="00ED5FA3">
      <w:pPr>
        <w:spacing w:line="360" w:lineRule="exact"/>
        <w:jc w:val="center"/>
        <w:rPr>
          <w:b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Д. ЧУВАКИ</w:t>
      </w: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7407CB8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7CD392B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BAFFC40" w14:textId="1390EE91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3A1CFBC1" w14:textId="57F2A6E2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7777777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35A79DD7" w:rsidR="00A60B99" w:rsidRPr="00A60B99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60B99">
            <w:rPr>
              <w:sz w:val="28"/>
              <w:szCs w:val="28"/>
            </w:rPr>
            <w:fldChar w:fldCharType="begin"/>
          </w:r>
          <w:r w:rsidRPr="00A60B99">
            <w:rPr>
              <w:sz w:val="28"/>
              <w:szCs w:val="28"/>
            </w:rPr>
            <w:instrText xml:space="preserve"> TOC \o "1-3" \h \z \u </w:instrText>
          </w:r>
          <w:r w:rsidRPr="00A60B99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4A7A">
              <w:rPr>
                <w:noProof/>
                <w:webHidden/>
                <w:sz w:val="28"/>
                <w:szCs w:val="28"/>
              </w:rPr>
              <w:t>3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03C00FE9" w:rsidR="00A60B99" w:rsidRPr="00A60B99" w:rsidRDefault="00E10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A60B99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4A7A">
              <w:rPr>
                <w:noProof/>
                <w:webHidden/>
                <w:sz w:val="28"/>
                <w:szCs w:val="28"/>
              </w:rPr>
              <w:t>4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05142847" w:rsidR="00A60B99" w:rsidRPr="00A60B99" w:rsidRDefault="00E10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4A7A">
              <w:rPr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738DF2A3" w:rsidR="00A60B99" w:rsidRPr="00A60B99" w:rsidRDefault="00E10EEF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94A7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191A5F8B" w:rsidR="00A60B99" w:rsidRPr="00A60B99" w:rsidRDefault="00E10EEF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D94A7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7CB9EEFC" w:rsidR="00A60B99" w:rsidRPr="00A60B99" w:rsidRDefault="00E10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94A7A">
              <w:rPr>
                <w:noProof/>
                <w:webHidden/>
                <w:sz w:val="28"/>
                <w:szCs w:val="28"/>
              </w:rPr>
              <w:t>7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855A12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A60B99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29DCBC9" w14:textId="619E61B3" w:rsidR="00765309" w:rsidRPr="007E15BA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E15BA">
        <w:rPr>
          <w:sz w:val="28"/>
          <w:szCs w:val="28"/>
          <w:lang w:val="ru-RU"/>
        </w:rPr>
        <w:t>Г</w:t>
      </w:r>
      <w:proofErr w:type="spellStart"/>
      <w:r w:rsidRPr="007E15BA">
        <w:rPr>
          <w:sz w:val="28"/>
          <w:szCs w:val="28"/>
          <w:lang w:val="x-none"/>
        </w:rPr>
        <w:t>енеральный</w:t>
      </w:r>
      <w:proofErr w:type="spellEnd"/>
      <w:r w:rsidRPr="007E15BA">
        <w:rPr>
          <w:sz w:val="28"/>
          <w:szCs w:val="28"/>
          <w:lang w:val="x-none"/>
        </w:rPr>
        <w:t xml:space="preserve"> план </w:t>
      </w:r>
      <w:r w:rsidRPr="007E15BA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 w:rsidRPr="007E15BA">
        <w:rPr>
          <w:sz w:val="28"/>
          <w:szCs w:val="28"/>
          <w:lang w:val="ru-RU"/>
        </w:rPr>
        <w:t>е</w:t>
      </w:r>
      <w:r w:rsidRPr="007E15BA">
        <w:rPr>
          <w:sz w:val="28"/>
          <w:szCs w:val="28"/>
          <w:lang w:val="ru-RU"/>
        </w:rPr>
        <w:t xml:space="preserve">нному пункту д. </w:t>
      </w:r>
      <w:r w:rsidR="001A30C8" w:rsidRPr="007E15BA">
        <w:rPr>
          <w:sz w:val="28"/>
          <w:szCs w:val="28"/>
          <w:lang w:val="ru-RU"/>
        </w:rPr>
        <w:t>Чуваки</w:t>
      </w:r>
      <w:r w:rsidRPr="007E15BA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1F6CD2" w:rsidRPr="007E15BA">
        <w:rPr>
          <w:sz w:val="28"/>
          <w:szCs w:val="28"/>
          <w:lang w:val="ru-RU"/>
        </w:rPr>
        <w:t xml:space="preserve">от </w:t>
      </w:r>
      <w:r w:rsidR="007E15BA" w:rsidRPr="007E15BA">
        <w:rPr>
          <w:sz w:val="28"/>
          <w:szCs w:val="28"/>
          <w:lang w:val="ru-RU"/>
        </w:rPr>
        <w:t>19</w:t>
      </w:r>
      <w:r w:rsidR="001F6CD2" w:rsidRPr="007E15BA">
        <w:rPr>
          <w:sz w:val="28"/>
          <w:szCs w:val="28"/>
          <w:lang w:val="ru-RU"/>
        </w:rPr>
        <w:t xml:space="preserve"> </w:t>
      </w:r>
      <w:r w:rsidR="007E15BA" w:rsidRPr="007E15BA">
        <w:rPr>
          <w:sz w:val="28"/>
          <w:szCs w:val="28"/>
          <w:lang w:val="ru-RU"/>
        </w:rPr>
        <w:t>ноября</w:t>
      </w:r>
      <w:r w:rsidRPr="007E15BA">
        <w:rPr>
          <w:sz w:val="28"/>
          <w:szCs w:val="28"/>
          <w:lang w:val="ru-RU"/>
        </w:rPr>
        <w:t xml:space="preserve"> 2025 г. </w:t>
      </w:r>
      <w:r w:rsidRPr="007E15BA">
        <w:rPr>
          <w:sz w:val="28"/>
          <w:szCs w:val="28"/>
          <w:lang w:val="ru-RU"/>
        </w:rPr>
        <w:br/>
        <w:t xml:space="preserve">№ </w:t>
      </w:r>
      <w:r w:rsidR="001F6CD2" w:rsidRPr="007E15BA">
        <w:rPr>
          <w:sz w:val="28"/>
          <w:szCs w:val="28"/>
          <w:lang w:val="ru-RU"/>
        </w:rPr>
        <w:t>31-02-1-4-</w:t>
      </w:r>
      <w:r w:rsidR="007E15BA" w:rsidRPr="007E15BA">
        <w:rPr>
          <w:sz w:val="28"/>
          <w:szCs w:val="28"/>
          <w:lang w:val="ru-RU"/>
        </w:rPr>
        <w:t>3364</w:t>
      </w:r>
      <w:r w:rsidRPr="007E15BA">
        <w:rPr>
          <w:sz w:val="28"/>
          <w:szCs w:val="28"/>
          <w:lang w:val="ru-RU"/>
        </w:rPr>
        <w:t>.</w:t>
      </w:r>
    </w:p>
    <w:p w14:paraId="64F91B88" w14:textId="05DD2876" w:rsidR="00147748" w:rsidRPr="00855A12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855A12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855A12" w:rsidDel="00C7312A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и частью</w:t>
      </w:r>
      <w:r w:rsidR="00C74F2B" w:rsidRPr="00855A12">
        <w:rPr>
          <w:sz w:val="28"/>
          <w:szCs w:val="28"/>
          <w:lang w:val="ru-RU"/>
        </w:rPr>
        <w:t xml:space="preserve"> 4 статьи 12.1 З</w:t>
      </w:r>
      <w:r w:rsidR="00C7312A" w:rsidRPr="00855A12">
        <w:rPr>
          <w:sz w:val="28"/>
          <w:szCs w:val="28"/>
          <w:lang w:val="ru-RU"/>
        </w:rPr>
        <w:t>ако</w:t>
      </w:r>
      <w:r w:rsidR="001D15D1" w:rsidRPr="00855A12">
        <w:rPr>
          <w:sz w:val="28"/>
          <w:szCs w:val="28"/>
          <w:lang w:val="ru-RU"/>
        </w:rPr>
        <w:t xml:space="preserve">на Пермского края </w:t>
      </w:r>
      <w:r w:rsidR="006E2A10">
        <w:rPr>
          <w:sz w:val="28"/>
          <w:szCs w:val="28"/>
          <w:lang w:val="ru-RU"/>
        </w:rPr>
        <w:br/>
      </w:r>
      <w:r w:rsidR="001D15D1" w:rsidRPr="00855A12">
        <w:rPr>
          <w:sz w:val="28"/>
          <w:szCs w:val="28"/>
          <w:lang w:val="ru-RU"/>
        </w:rPr>
        <w:t>от</w:t>
      </w:r>
      <w:r w:rsidR="00156958">
        <w:rPr>
          <w:sz w:val="28"/>
          <w:szCs w:val="28"/>
          <w:lang w:val="ru-RU"/>
        </w:rPr>
        <w:t xml:space="preserve"> </w:t>
      </w:r>
      <w:r w:rsidR="001D15D1" w:rsidRPr="00855A12">
        <w:rPr>
          <w:sz w:val="28"/>
          <w:szCs w:val="28"/>
          <w:lang w:val="ru-RU"/>
        </w:rPr>
        <w:t>14</w:t>
      </w:r>
      <w:r w:rsidR="00156958">
        <w:rPr>
          <w:sz w:val="28"/>
          <w:szCs w:val="28"/>
          <w:lang w:val="ru-RU"/>
        </w:rPr>
        <w:t xml:space="preserve"> сентября </w:t>
      </w:r>
      <w:r w:rsidR="001D15D1" w:rsidRPr="00855A12">
        <w:rPr>
          <w:sz w:val="28"/>
          <w:szCs w:val="28"/>
          <w:lang w:val="ru-RU"/>
        </w:rPr>
        <w:t>2011</w:t>
      </w:r>
      <w:r w:rsidR="00156958">
        <w:rPr>
          <w:sz w:val="28"/>
          <w:szCs w:val="28"/>
          <w:lang w:val="ru-RU"/>
        </w:rPr>
        <w:t xml:space="preserve"> г.</w:t>
      </w:r>
      <w:r w:rsidR="00C7312A" w:rsidRPr="00855A12">
        <w:rPr>
          <w:sz w:val="28"/>
          <w:szCs w:val="28"/>
          <w:lang w:val="ru-RU"/>
        </w:rPr>
        <w:t xml:space="preserve"> № 805-ПК «О</w:t>
      </w:r>
      <w:r w:rsidR="008549FD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 xml:space="preserve">градостроительной деятельности </w:t>
      </w:r>
      <w:r w:rsidR="006E2A10">
        <w:rPr>
          <w:sz w:val="28"/>
          <w:szCs w:val="28"/>
          <w:lang w:val="ru-RU"/>
        </w:rPr>
        <w:br/>
      </w:r>
      <w:r w:rsidR="00C7312A" w:rsidRPr="00855A12">
        <w:rPr>
          <w:sz w:val="28"/>
          <w:szCs w:val="28"/>
          <w:lang w:val="ru-RU"/>
        </w:rPr>
        <w:t xml:space="preserve">в Пермском крае» </w:t>
      </w:r>
      <w:r w:rsidR="00625077">
        <w:rPr>
          <w:sz w:val="28"/>
          <w:szCs w:val="28"/>
          <w:lang w:val="ru-RU"/>
        </w:rPr>
        <w:t xml:space="preserve">подготовка </w:t>
      </w:r>
      <w:r w:rsidR="00625077" w:rsidRPr="00625077">
        <w:rPr>
          <w:sz w:val="28"/>
          <w:szCs w:val="28"/>
          <w:lang w:val="ru-RU"/>
        </w:rPr>
        <w:t xml:space="preserve">генерального плана поселения, муниципального, городского округа может осуществляться применительно </w:t>
      </w:r>
      <w:r w:rsidR="006E2A10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 xml:space="preserve"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без последующего внесения в генеральный план изменений, относящихся </w:t>
      </w:r>
      <w:r w:rsidR="006E2A10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855A12">
        <w:rPr>
          <w:sz w:val="28"/>
          <w:szCs w:val="28"/>
          <w:lang w:val="ru-RU"/>
        </w:rPr>
        <w:t>выполнен</w:t>
      </w:r>
      <w:r w:rsidR="005E599C">
        <w:rPr>
          <w:sz w:val="28"/>
          <w:szCs w:val="28"/>
          <w:lang w:val="ru-RU"/>
        </w:rPr>
        <w:t xml:space="preserve"> в соответствии со</w:t>
      </w:r>
      <w:r w:rsidR="007D7652">
        <w:rPr>
          <w:sz w:val="28"/>
          <w:szCs w:val="28"/>
          <w:lang w:val="ru-RU"/>
        </w:rPr>
        <w:t> </w:t>
      </w:r>
      <w:r w:rsidRPr="00855A12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7CA48F0" w14:textId="77777777" w:rsidR="002F49D4" w:rsidRDefault="002F49D4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2F49D4" w:rsidSect="00691C9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" w:name="_Toc213941690"/>
      <w:bookmarkStart w:id="4" w:name="_Toc107306561"/>
    </w:p>
    <w:p w14:paraId="11872648" w14:textId="031F6DF7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1FCEB451" w14:textId="77777777" w:rsidR="003F4118" w:rsidRDefault="003F4118" w:rsidP="003F4118">
      <w:pPr>
        <w:widowControl/>
        <w:autoSpaceDE/>
        <w:autoSpaceDN/>
        <w:spacing w:after="120" w:line="360" w:lineRule="exac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1850"/>
        <w:gridCol w:w="1201"/>
        <w:gridCol w:w="1796"/>
        <w:gridCol w:w="1831"/>
        <w:gridCol w:w="2009"/>
        <w:gridCol w:w="1630"/>
        <w:gridCol w:w="1374"/>
        <w:gridCol w:w="1863"/>
      </w:tblGrid>
      <w:tr w:rsidR="002F49D4" w:rsidRPr="00F91B03" w14:paraId="6804DBEB" w14:textId="77777777" w:rsidTr="002F49D4">
        <w:trPr>
          <w:cantSplit/>
          <w:trHeight w:val="20"/>
          <w:tblHeader/>
          <w:jc w:val="center"/>
        </w:trPr>
        <w:tc>
          <w:tcPr>
            <w:tcW w:w="352" w:type="pct"/>
            <w:shd w:val="clear" w:color="auto" w:fill="auto"/>
            <w:vAlign w:val="center"/>
            <w:hideMark/>
          </w:tcPr>
          <w:p w14:paraId="07A08E1F" w14:textId="3579D88F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5" w:name="RANGE!A1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bookmarkEnd w:id="5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объекта</w:t>
            </w:r>
            <w:proofErr w:type="spellEnd"/>
          </w:p>
        </w:tc>
        <w:tc>
          <w:tcPr>
            <w:tcW w:w="585" w:type="pct"/>
            <w:shd w:val="clear" w:color="auto" w:fill="auto"/>
            <w:vAlign w:val="center"/>
            <w:hideMark/>
          </w:tcPr>
          <w:p w14:paraId="3578F7BB" w14:textId="77777777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объекта</w:t>
            </w:r>
            <w:proofErr w:type="spellEnd"/>
          </w:p>
        </w:tc>
        <w:tc>
          <w:tcPr>
            <w:tcW w:w="419" w:type="pct"/>
            <w:shd w:val="clear" w:color="auto" w:fill="auto"/>
            <w:vAlign w:val="center"/>
            <w:hideMark/>
          </w:tcPr>
          <w:p w14:paraId="7CC48ACF" w14:textId="77777777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  <w:proofErr w:type="spellEnd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объекта</w:t>
            </w:r>
            <w:proofErr w:type="spellEnd"/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B0E2B27" w14:textId="77777777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Назначение</w:t>
            </w:r>
            <w:proofErr w:type="spellEnd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объекта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  <w:hideMark/>
          </w:tcPr>
          <w:p w14:paraId="099A25B4" w14:textId="77777777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Основные</w:t>
            </w:r>
            <w:proofErr w:type="spellEnd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характеристики</w:t>
            </w:r>
            <w:proofErr w:type="spellEnd"/>
          </w:p>
        </w:tc>
        <w:tc>
          <w:tcPr>
            <w:tcW w:w="696" w:type="pct"/>
            <w:shd w:val="clear" w:color="auto" w:fill="auto"/>
            <w:vAlign w:val="center"/>
            <w:hideMark/>
          </w:tcPr>
          <w:p w14:paraId="79A51625" w14:textId="77777777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F49D4">
              <w:rPr>
                <w:b/>
                <w:bCs/>
                <w:color w:val="000000"/>
                <w:sz w:val="20"/>
                <w:szCs w:val="20"/>
                <w:lang w:eastAsia="ru-RU"/>
              </w:rPr>
              <w:t>Местоположение</w:t>
            </w:r>
            <w:proofErr w:type="spellEnd"/>
          </w:p>
        </w:tc>
        <w:tc>
          <w:tcPr>
            <w:tcW w:w="566" w:type="pct"/>
            <w:vAlign w:val="center"/>
          </w:tcPr>
          <w:p w14:paraId="17F1D5DC" w14:textId="21A00369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2F49D4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Статус объекта</w:t>
            </w:r>
          </w:p>
        </w:tc>
        <w:tc>
          <w:tcPr>
            <w:tcW w:w="478" w:type="pct"/>
            <w:vAlign w:val="center"/>
          </w:tcPr>
          <w:p w14:paraId="5933AF15" w14:textId="108328F7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2F49D4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Срок реализации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4D4F8CA4" w14:textId="3298A765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2F49D4"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  <w:t>Характеристика зон с особыми условиями использования территорий</w:t>
            </w:r>
          </w:p>
        </w:tc>
      </w:tr>
      <w:tr w:rsidR="002F49D4" w:rsidRPr="002F49D4" w14:paraId="29AFC3F3" w14:textId="77777777" w:rsidTr="002F49D4">
        <w:trPr>
          <w:cantSplit/>
          <w:trHeight w:val="20"/>
          <w:tblHeader/>
          <w:jc w:val="center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7CFDA4FF" w14:textId="5BE0FC1B" w:rsidR="002F49D4" w:rsidRPr="002F49D4" w:rsidRDefault="002F49D4" w:rsidP="002F49D4">
            <w:pPr>
              <w:jc w:val="center"/>
              <w:rPr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1. </w:t>
            </w:r>
            <w:r w:rsidRPr="00CF6893">
              <w:rPr>
                <w:bCs/>
                <w:color w:val="000000"/>
                <w:sz w:val="20"/>
                <w:szCs w:val="20"/>
                <w:lang w:val="ru-RU"/>
              </w:rPr>
              <w:t>Объекты водоснабжения</w:t>
            </w:r>
          </w:p>
        </w:tc>
      </w:tr>
      <w:tr w:rsidR="002F49D4" w:rsidRPr="002F49D4" w14:paraId="113A2EA7" w14:textId="77777777" w:rsidTr="002F49D4">
        <w:trPr>
          <w:cantSplit/>
          <w:trHeight w:val="20"/>
          <w:tblHeader/>
          <w:jc w:val="center"/>
        </w:trPr>
        <w:tc>
          <w:tcPr>
            <w:tcW w:w="352" w:type="pct"/>
            <w:shd w:val="clear" w:color="auto" w:fill="auto"/>
            <w:vAlign w:val="center"/>
          </w:tcPr>
          <w:p w14:paraId="4A38C81C" w14:textId="69A976F7" w:rsidR="002F49D4" w:rsidRPr="002F49D4" w:rsidRDefault="002F49D4" w:rsidP="002F49D4">
            <w:pPr>
              <w:jc w:val="center"/>
              <w:rPr>
                <w:sz w:val="20"/>
                <w:szCs w:val="20"/>
                <w:lang w:val="ru-RU"/>
              </w:rPr>
            </w:pPr>
            <w:r w:rsidRPr="002F49D4"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  <w:lang w:val="ru-RU"/>
              </w:rPr>
              <w:t>.1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F61AE2A" w14:textId="3B223BFB" w:rsidR="002F49D4" w:rsidRPr="00D948F9" w:rsidRDefault="00D948F9" w:rsidP="00D948F9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D948F9">
              <w:rPr>
                <w:color w:val="000000"/>
                <w:sz w:val="20"/>
                <w:szCs w:val="20"/>
                <w:lang w:val="ru-RU" w:eastAsia="ru-RU"/>
              </w:rPr>
              <w:t>Реконструкция сети водоснабжения в д. Чу</w:t>
            </w:r>
            <w:r w:rsidR="00916DAE">
              <w:rPr>
                <w:color w:val="000000"/>
                <w:sz w:val="20"/>
                <w:szCs w:val="20"/>
                <w:lang w:val="ru-RU" w:eastAsia="ru-RU"/>
              </w:rPr>
              <w:t xml:space="preserve">ваки от водонапорной башни до жилого </w:t>
            </w:r>
            <w:r w:rsidRPr="00D948F9">
              <w:rPr>
                <w:color w:val="000000"/>
                <w:sz w:val="20"/>
                <w:szCs w:val="20"/>
                <w:lang w:val="ru-RU" w:eastAsia="ru-RU"/>
              </w:rPr>
              <w:t>д</w:t>
            </w:r>
            <w:r w:rsidR="00916DAE">
              <w:rPr>
                <w:color w:val="000000"/>
                <w:sz w:val="20"/>
                <w:szCs w:val="20"/>
                <w:lang w:val="ru-RU" w:eastAsia="ru-RU"/>
              </w:rPr>
              <w:t>ома</w:t>
            </w:r>
            <w:r w:rsidR="00D94A7A">
              <w:rPr>
                <w:color w:val="000000"/>
                <w:sz w:val="20"/>
                <w:szCs w:val="20"/>
                <w:lang w:val="ru-RU" w:eastAsia="ru-RU"/>
              </w:rPr>
              <w:t xml:space="preserve"> по ул. </w:t>
            </w:r>
            <w:proofErr w:type="spellStart"/>
            <w:r w:rsidRPr="00D94A7A">
              <w:rPr>
                <w:color w:val="000000"/>
                <w:sz w:val="20"/>
                <w:szCs w:val="20"/>
                <w:lang w:val="ru-RU" w:eastAsia="ru-RU"/>
              </w:rPr>
              <w:t>Голубинная</w:t>
            </w:r>
            <w:proofErr w:type="spellEnd"/>
            <w:r w:rsidRPr="00D94A7A">
              <w:rPr>
                <w:color w:val="000000"/>
                <w:sz w:val="20"/>
                <w:szCs w:val="20"/>
                <w:lang w:val="ru-RU" w:eastAsia="ru-RU"/>
              </w:rPr>
              <w:t xml:space="preserve"> (кадастровый № 59:32:0840001:529)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616372D9" w14:textId="5F4105B6" w:rsidR="002F49D4" w:rsidRPr="002F49D4" w:rsidRDefault="002F49D4" w:rsidP="002F49D4">
            <w:pPr>
              <w:jc w:val="center"/>
              <w:rPr>
                <w:sz w:val="20"/>
                <w:szCs w:val="20"/>
                <w:lang w:val="ru-RU"/>
              </w:rPr>
            </w:pPr>
            <w:r w:rsidRPr="002F49D4">
              <w:rPr>
                <w:bCs/>
                <w:color w:val="000000"/>
                <w:sz w:val="20"/>
                <w:szCs w:val="20"/>
              </w:rPr>
              <w:t>602041202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F39D6C2" w14:textId="783B7DB3" w:rsidR="002F49D4" w:rsidRPr="002F49D4" w:rsidRDefault="002F49D4" w:rsidP="002F49D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F49D4">
              <w:rPr>
                <w:bCs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2F49D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49D4">
              <w:rPr>
                <w:bCs/>
                <w:color w:val="000000"/>
                <w:sz w:val="20"/>
                <w:szCs w:val="20"/>
              </w:rPr>
              <w:t>водоснабжением</w:t>
            </w:r>
            <w:proofErr w:type="spellEnd"/>
            <w:r w:rsidRPr="002F49D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49D4">
              <w:rPr>
                <w:bCs/>
                <w:color w:val="000000"/>
                <w:sz w:val="20"/>
                <w:szCs w:val="20"/>
              </w:rPr>
              <w:t>населенных</w:t>
            </w:r>
            <w:proofErr w:type="spellEnd"/>
            <w:r w:rsidRPr="002F49D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49D4">
              <w:rPr>
                <w:bCs/>
                <w:color w:val="000000"/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635" w:type="pct"/>
            <w:shd w:val="clear" w:color="auto" w:fill="auto"/>
            <w:vAlign w:val="center"/>
          </w:tcPr>
          <w:p w14:paraId="28F0A7D8" w14:textId="76E334EB" w:rsidR="002F49D4" w:rsidRPr="002F49D4" w:rsidRDefault="002F49D4" w:rsidP="002F49D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F49D4">
              <w:rPr>
                <w:color w:val="000000"/>
                <w:sz w:val="20"/>
                <w:szCs w:val="20"/>
                <w:lang w:eastAsia="ru-RU"/>
              </w:rPr>
              <w:t>Протяженность</w:t>
            </w:r>
            <w:proofErr w:type="spellEnd"/>
            <w:r w:rsidRPr="002F49D4">
              <w:rPr>
                <w:color w:val="000000"/>
                <w:sz w:val="20"/>
                <w:szCs w:val="20"/>
                <w:lang w:eastAsia="ru-RU"/>
              </w:rPr>
              <w:t xml:space="preserve"> 0,552 </w:t>
            </w:r>
            <w:proofErr w:type="spellStart"/>
            <w:r w:rsidRPr="002F49D4">
              <w:rPr>
                <w:color w:val="000000"/>
                <w:sz w:val="20"/>
                <w:szCs w:val="20"/>
                <w:lang w:eastAsia="ru-RU"/>
              </w:rPr>
              <w:t>км</w:t>
            </w:r>
            <w:proofErr w:type="spellEnd"/>
            <w:r w:rsidRPr="002F49D4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F49D4">
              <w:rPr>
                <w:color w:val="000000"/>
                <w:sz w:val="20"/>
                <w:szCs w:val="20"/>
                <w:lang w:eastAsia="ru-RU"/>
              </w:rPr>
              <w:t>диаметр</w:t>
            </w:r>
            <w:proofErr w:type="spellEnd"/>
            <w:r w:rsidRPr="002F49D4">
              <w:rPr>
                <w:color w:val="000000"/>
                <w:sz w:val="20"/>
                <w:szCs w:val="20"/>
                <w:lang w:eastAsia="ru-RU"/>
              </w:rPr>
              <w:t xml:space="preserve"> 0,063 м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3363DB5E" w14:textId="7AC3B18C" w:rsidR="002F49D4" w:rsidRPr="002F49D4" w:rsidRDefault="007750C8" w:rsidP="007750C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д. Чуваки</w:t>
            </w:r>
          </w:p>
        </w:tc>
        <w:tc>
          <w:tcPr>
            <w:tcW w:w="566" w:type="pct"/>
            <w:vAlign w:val="center"/>
          </w:tcPr>
          <w:p w14:paraId="084707EA" w14:textId="3028E315" w:rsidR="002F49D4" w:rsidRPr="002F49D4" w:rsidRDefault="002F49D4" w:rsidP="002F49D4">
            <w:pPr>
              <w:jc w:val="center"/>
              <w:rPr>
                <w:rFonts w:eastAsia="TimesNewRomanPSMT"/>
                <w:color w:val="000000"/>
                <w:sz w:val="20"/>
                <w:szCs w:val="20"/>
              </w:rPr>
            </w:pPr>
            <w:proofErr w:type="spellStart"/>
            <w:r w:rsidRPr="002F49D4">
              <w:rPr>
                <w:rFonts w:eastAsia="TimesNewRomanPSMT"/>
                <w:color w:val="000000"/>
                <w:sz w:val="20"/>
                <w:szCs w:val="20"/>
              </w:rPr>
              <w:t>Планируемый</w:t>
            </w:r>
            <w:proofErr w:type="spellEnd"/>
            <w:r w:rsidRPr="002F49D4">
              <w:rPr>
                <w:rFonts w:eastAsia="TimesNewRomanPSMT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2F49D4">
              <w:rPr>
                <w:rFonts w:eastAsia="TimesNewRomanPSMT"/>
                <w:color w:val="000000"/>
                <w:sz w:val="20"/>
                <w:szCs w:val="20"/>
              </w:rPr>
              <w:t>реконструкции</w:t>
            </w:r>
            <w:proofErr w:type="spellEnd"/>
          </w:p>
        </w:tc>
        <w:tc>
          <w:tcPr>
            <w:tcW w:w="478" w:type="pct"/>
            <w:vAlign w:val="center"/>
          </w:tcPr>
          <w:p w14:paraId="13F1675D" w14:textId="12C74ECB" w:rsidR="002F49D4" w:rsidRPr="002F49D4" w:rsidRDefault="002F49D4" w:rsidP="002F49D4">
            <w:pPr>
              <w:jc w:val="center"/>
              <w:rPr>
                <w:sz w:val="20"/>
                <w:szCs w:val="20"/>
                <w:lang w:val="ru-RU"/>
              </w:rPr>
            </w:pPr>
            <w:r w:rsidRPr="002F49D4">
              <w:rPr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18E36D15" w14:textId="4F0D0890" w:rsidR="002F49D4" w:rsidRPr="002F49D4" w:rsidRDefault="00D948F9" w:rsidP="002F49D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Охранная зона</w:t>
            </w:r>
          </w:p>
        </w:tc>
      </w:tr>
    </w:tbl>
    <w:p w14:paraId="48C19F18" w14:textId="655181EE" w:rsidR="002F49D4" w:rsidRDefault="002F49D4" w:rsidP="003F4118">
      <w:pPr>
        <w:widowControl/>
        <w:autoSpaceDE/>
        <w:autoSpaceDN/>
        <w:spacing w:line="360" w:lineRule="exact"/>
        <w:rPr>
          <w:sz w:val="28"/>
          <w:szCs w:val="28"/>
          <w:lang w:val="ru-RU"/>
        </w:rPr>
        <w:sectPr w:rsidR="002F49D4" w:rsidSect="002F49D4">
          <w:footerReference w:type="first" r:id="rId9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63A5AF17" w14:textId="19F76D9F" w:rsidR="000F5FFF" w:rsidRPr="00855A12" w:rsidRDefault="000F5FFF" w:rsidP="004B77D1">
      <w:pPr>
        <w:widowControl/>
        <w:autoSpaceDE/>
        <w:autoSpaceDN/>
        <w:spacing w:line="360" w:lineRule="exact"/>
        <w:jc w:val="both"/>
        <w:rPr>
          <w:b/>
          <w:sz w:val="28"/>
          <w:szCs w:val="28"/>
          <w:lang w:val="ru-RU"/>
        </w:rPr>
      </w:pPr>
      <w:bookmarkStart w:id="6" w:name="_Toc213941691"/>
      <w:r w:rsidRPr="00855A12">
        <w:rPr>
          <w:b/>
          <w:sz w:val="28"/>
          <w:szCs w:val="28"/>
          <w:lang w:val="ru-RU"/>
        </w:rPr>
        <w:t>2</w:t>
      </w:r>
      <w:r w:rsidR="00E43489" w:rsidRPr="00855A12">
        <w:rPr>
          <w:b/>
          <w:sz w:val="28"/>
          <w:szCs w:val="28"/>
          <w:lang w:val="ru-RU"/>
        </w:rPr>
        <w:t xml:space="preserve">. </w:t>
      </w:r>
      <w:r w:rsidR="00B82EFD" w:rsidRPr="00855A12">
        <w:rPr>
          <w:b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b/>
          <w:sz w:val="28"/>
          <w:szCs w:val="28"/>
          <w:lang w:val="ru-RU"/>
        </w:rPr>
        <w:t> </w:t>
      </w:r>
      <w:r w:rsidR="00B82EFD" w:rsidRPr="00855A12">
        <w:rPr>
          <w:b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b/>
          <w:sz w:val="28"/>
          <w:szCs w:val="28"/>
          <w:lang w:val="ru-RU"/>
        </w:rPr>
        <w:t> </w:t>
      </w:r>
      <w:r w:rsidR="00B82EFD" w:rsidRPr="00855A12">
        <w:rPr>
          <w:b/>
          <w:sz w:val="28"/>
          <w:szCs w:val="28"/>
          <w:lang w:val="ru-RU"/>
        </w:rPr>
        <w:t>ИСКЛЮЧЕНИЕМ ЛИНЕЙНЫХ ОБЪЕКТОВ</w:t>
      </w:r>
      <w:bookmarkStart w:id="7" w:name="_Toc107306562"/>
      <w:bookmarkEnd w:id="4"/>
      <w:bookmarkEnd w:id="6"/>
    </w:p>
    <w:p w14:paraId="7DECF7AD" w14:textId="77777777" w:rsidR="005C1DF9" w:rsidRPr="00A60B99" w:rsidRDefault="005C1DF9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8" w:name="_Toc213941692"/>
      <w:bookmarkEnd w:id="7"/>
      <w:r w:rsidRPr="00A60B9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A60B9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602"/>
        <w:gridCol w:w="114"/>
        <w:gridCol w:w="6069"/>
      </w:tblGrid>
      <w:tr w:rsidR="00962878" w:rsidRPr="00F91B03" w14:paraId="363EC607" w14:textId="77777777" w:rsidTr="001A30C8">
        <w:trPr>
          <w:trHeight w:val="470"/>
          <w:tblHeader/>
        </w:trPr>
        <w:tc>
          <w:tcPr>
            <w:tcW w:w="300" w:type="pct"/>
            <w:vAlign w:val="center"/>
            <w:hideMark/>
          </w:tcPr>
          <w:p w14:paraId="4E648DDD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№ п/п</w:t>
            </w:r>
          </w:p>
        </w:tc>
        <w:tc>
          <w:tcPr>
            <w:tcW w:w="1392" w:type="pct"/>
            <w:vAlign w:val="center"/>
            <w:hideMark/>
          </w:tcPr>
          <w:p w14:paraId="02A32417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Наименование</w:t>
            </w:r>
            <w:proofErr w:type="spellEnd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функциональной</w:t>
            </w:r>
            <w:proofErr w:type="spellEnd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  <w:tc>
          <w:tcPr>
            <w:tcW w:w="3308" w:type="pct"/>
            <w:gridSpan w:val="2"/>
            <w:vAlign w:val="center"/>
            <w:hideMark/>
          </w:tcPr>
          <w:p w14:paraId="47AC40CD" w14:textId="63FB7E36" w:rsidR="00962878" w:rsidRPr="00F865E4" w:rsidRDefault="000459A5" w:rsidP="000459A5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b/>
                <w:bCs/>
                <w:sz w:val="24"/>
                <w:szCs w:val="24"/>
                <w:lang w:val="ru-RU" w:eastAsia="ru-RU" w:bidi="hi-IN"/>
              </w:rPr>
              <w:t xml:space="preserve">Описание функциональных зон, </w:t>
            </w:r>
            <w:r w:rsidR="00962878" w:rsidRPr="00F865E4">
              <w:rPr>
                <w:b/>
                <w:bCs/>
                <w:sz w:val="24"/>
                <w:szCs w:val="24"/>
                <w:lang w:val="ru-RU" w:eastAsia="ru-RU" w:bidi="hi-IN"/>
              </w:rPr>
              <w:t>их параметры</w:t>
            </w:r>
          </w:p>
        </w:tc>
      </w:tr>
      <w:tr w:rsidR="00CA22F7" w:rsidRPr="00F865E4" w14:paraId="4319B15C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7FBDB500" w14:textId="77777777" w:rsidR="00CA22F7" w:rsidRPr="00F865E4" w:rsidRDefault="00CA22F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2BD5C600" w14:textId="77777777" w:rsidR="00CA22F7" w:rsidRPr="00F865E4" w:rsidRDefault="00CA22F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Жилые</w:t>
            </w:r>
            <w:proofErr w:type="spellEnd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62878" w:rsidRPr="00F865E4" w14:paraId="33DA4630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4BB5FB93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1.1</w:t>
            </w:r>
          </w:p>
        </w:tc>
        <w:tc>
          <w:tcPr>
            <w:tcW w:w="1392" w:type="pct"/>
            <w:vAlign w:val="center"/>
            <w:hideMark/>
          </w:tcPr>
          <w:p w14:paraId="1F81187C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val="ru-RU" w:eastAsia="ru-RU" w:bidi="hi-IN"/>
              </w:rPr>
              <w:t>Зона застройки индивидуальными жилыми домами</w:t>
            </w:r>
          </w:p>
        </w:tc>
        <w:tc>
          <w:tcPr>
            <w:tcW w:w="3308" w:type="pct"/>
            <w:gridSpan w:val="2"/>
            <w:vAlign w:val="center"/>
          </w:tcPr>
          <w:p w14:paraId="3DE51C67" w14:textId="1699E06E" w:rsidR="00261481" w:rsidRDefault="00261481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Зона предназначена для размещения индивидуальных </w:t>
            </w:r>
            <w:r w:rsidR="00A53ABF">
              <w:rPr>
                <w:color w:val="000000"/>
                <w:sz w:val="24"/>
                <w:szCs w:val="24"/>
                <w:lang w:val="ru-RU" w:eastAsia="ru-RU" w:bidi="hi-IN"/>
              </w:rPr>
              <w:t>и блокированных жилых домов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с придомовыми земельными </w:t>
            </w:r>
            <w:r w:rsidR="00A53ABF">
              <w:rPr>
                <w:color w:val="000000"/>
                <w:sz w:val="24"/>
                <w:szCs w:val="24"/>
                <w:lang w:val="ru-RU" w:eastAsia="ru-RU" w:bidi="hi-IN"/>
              </w:rPr>
              <w:t>участками, с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возможностью размещения объектов социального</w:t>
            </w:r>
            <w:r w:rsidR="00A53ABF">
              <w:rPr>
                <w:color w:val="000000"/>
                <w:sz w:val="24"/>
                <w:szCs w:val="24"/>
                <w:lang w:val="ru-RU" w:eastAsia="ru-RU" w:bidi="hi-IN"/>
              </w:rPr>
              <w:t>-бытового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назначения, объектов жилищно-коммунального хозяйства.</w:t>
            </w:r>
          </w:p>
          <w:p w14:paraId="197F7BC7" w14:textId="77777777" w:rsidR="00261481" w:rsidRDefault="00261481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</w:p>
          <w:p w14:paraId="16180DE8" w14:textId="454B7742" w:rsidR="00962878" w:rsidRPr="00A60B99" w:rsidRDefault="00261481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Предельное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количество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hi-IN"/>
              </w:rPr>
              <w:t>этажей</w:t>
            </w:r>
            <w:proofErr w:type="spellEnd"/>
            <w:r>
              <w:rPr>
                <w:color w:val="000000"/>
                <w:sz w:val="24"/>
                <w:szCs w:val="24"/>
                <w:lang w:eastAsia="ru-RU" w:bidi="hi-IN"/>
              </w:rPr>
              <w:t xml:space="preserve"> – 3</w:t>
            </w:r>
            <w:r w:rsidR="00A60B99">
              <w:rPr>
                <w:color w:val="000000"/>
                <w:sz w:val="24"/>
                <w:szCs w:val="24"/>
                <w:lang w:val="ru-RU" w:eastAsia="ru-RU" w:bidi="hi-IN"/>
              </w:rPr>
              <w:t>.</w:t>
            </w:r>
          </w:p>
        </w:tc>
      </w:tr>
      <w:tr w:rsidR="00CA22F7" w:rsidRPr="00F865E4" w14:paraId="68D7612E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2DDCEC81" w14:textId="77777777" w:rsidR="00CA22F7" w:rsidRPr="00F865E4" w:rsidRDefault="00CA22F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0F69CC82" w14:textId="77777777" w:rsidR="00CA22F7" w:rsidRPr="00903DB4" w:rsidRDefault="00CA22F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Общественно-деловые</w:t>
            </w:r>
            <w:proofErr w:type="spellEnd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62878" w:rsidRPr="00F91B03" w14:paraId="59B6B5A7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29B80644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2.1</w:t>
            </w:r>
          </w:p>
        </w:tc>
        <w:tc>
          <w:tcPr>
            <w:tcW w:w="1392" w:type="pct"/>
            <w:vAlign w:val="center"/>
            <w:hideMark/>
          </w:tcPr>
          <w:p w14:paraId="13D52F67" w14:textId="2676840E" w:rsidR="00962878" w:rsidRPr="00947345" w:rsidRDefault="00962878" w:rsidP="00CC6E6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Общественно-делов</w:t>
            </w:r>
            <w:r w:rsidR="00CC6E68">
              <w:rPr>
                <w:color w:val="000000"/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зон</w:t>
            </w:r>
            <w:proofErr w:type="spellEnd"/>
            <w:r w:rsidR="00CC6E68">
              <w:rPr>
                <w:color w:val="000000"/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3308" w:type="pct"/>
            <w:gridSpan w:val="2"/>
            <w:vAlign w:val="center"/>
          </w:tcPr>
          <w:p w14:paraId="2C231A5A" w14:textId="70AD9693" w:rsidR="00962878" w:rsidRPr="00903DB4" w:rsidRDefault="00962878" w:rsidP="007E15BA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объектов делового, общественного</w:t>
            </w:r>
            <w:r w:rsidR="007E15BA">
              <w:rPr>
                <w:color w:val="000000"/>
                <w:sz w:val="24"/>
                <w:szCs w:val="24"/>
                <w:lang w:val="ru-RU" w:eastAsia="ru-RU" w:bidi="hi-IN"/>
              </w:rPr>
              <w:t>, социального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 xml:space="preserve"> и коммерческого назначения</w:t>
            </w:r>
            <w:r w:rsidR="007E15BA">
              <w:rPr>
                <w:color w:val="000000"/>
                <w:sz w:val="24"/>
                <w:szCs w:val="24"/>
                <w:lang w:val="ru-RU" w:eastAsia="ru-RU" w:bidi="hi-IN"/>
              </w:rPr>
              <w:t xml:space="preserve"> 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с возможностью размещения объектов жилищно-коммунального</w:t>
            </w:r>
            <w:r w:rsidR="00261481">
              <w:rPr>
                <w:color w:val="000000"/>
                <w:sz w:val="24"/>
                <w:szCs w:val="24"/>
                <w:lang w:val="ru-RU" w:eastAsia="ru-RU" w:bidi="hi-IN"/>
              </w:rPr>
              <w:t xml:space="preserve"> хозяйства</w:t>
            </w:r>
            <w:r w:rsidR="00A60B99">
              <w:rPr>
                <w:color w:val="000000"/>
                <w:sz w:val="24"/>
                <w:szCs w:val="24"/>
                <w:lang w:val="ru-RU" w:eastAsia="ru-RU" w:bidi="hi-IN"/>
              </w:rPr>
              <w:t>.</w:t>
            </w:r>
          </w:p>
        </w:tc>
      </w:tr>
      <w:tr w:rsidR="007E15BA" w:rsidRPr="00F91B03" w14:paraId="66BA8042" w14:textId="77777777" w:rsidTr="007E15BA">
        <w:trPr>
          <w:trHeight w:val="20"/>
        </w:trPr>
        <w:tc>
          <w:tcPr>
            <w:tcW w:w="300" w:type="pct"/>
            <w:vAlign w:val="center"/>
          </w:tcPr>
          <w:p w14:paraId="370875DB" w14:textId="2B235C60" w:rsidR="007E15BA" w:rsidRPr="007E15BA" w:rsidRDefault="007E15BA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>3</w:t>
            </w:r>
          </w:p>
        </w:tc>
        <w:tc>
          <w:tcPr>
            <w:tcW w:w="4700" w:type="pct"/>
            <w:gridSpan w:val="3"/>
            <w:vAlign w:val="center"/>
          </w:tcPr>
          <w:p w14:paraId="0195B12B" w14:textId="2DEA32AB" w:rsidR="007E15BA" w:rsidRPr="00903DB4" w:rsidRDefault="007E15BA" w:rsidP="007E15BA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185D2B">
              <w:rPr>
                <w:b/>
                <w:bCs/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</w:tr>
      <w:tr w:rsidR="007E15BA" w:rsidRPr="00F91B03" w14:paraId="7488B2A0" w14:textId="77777777" w:rsidTr="001A30C8">
        <w:trPr>
          <w:trHeight w:val="20"/>
        </w:trPr>
        <w:tc>
          <w:tcPr>
            <w:tcW w:w="300" w:type="pct"/>
            <w:vAlign w:val="center"/>
          </w:tcPr>
          <w:p w14:paraId="56244ABF" w14:textId="64D6E58F" w:rsidR="007E15BA" w:rsidRDefault="007E15BA" w:rsidP="007E15BA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>3.1</w:t>
            </w:r>
          </w:p>
        </w:tc>
        <w:tc>
          <w:tcPr>
            <w:tcW w:w="1392" w:type="pct"/>
            <w:vAlign w:val="center"/>
          </w:tcPr>
          <w:p w14:paraId="49545648" w14:textId="662D0CCB" w:rsidR="007E15BA" w:rsidRPr="00185D2B" w:rsidRDefault="007E15BA" w:rsidP="007E15BA">
            <w:pPr>
              <w:suppressAutoHyphens/>
              <w:rPr>
                <w:b/>
                <w:bCs/>
                <w:sz w:val="24"/>
                <w:szCs w:val="24"/>
                <w:lang w:val="ru-RU" w:eastAsia="ru-RU" w:bidi="hi-IN"/>
              </w:rPr>
            </w:pP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Зона</w:t>
            </w:r>
            <w:proofErr w:type="spellEnd"/>
            <w:r w:rsidRPr="00185D2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инженерной</w:t>
            </w:r>
            <w:proofErr w:type="spellEnd"/>
            <w:r w:rsidRPr="00185D2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185D2B">
              <w:rPr>
                <w:sz w:val="24"/>
                <w:szCs w:val="24"/>
                <w:lang w:eastAsia="ru-RU" w:bidi="hi-IN"/>
              </w:rPr>
              <w:t>инфраструктуры</w:t>
            </w:r>
            <w:proofErr w:type="spellEnd"/>
          </w:p>
        </w:tc>
        <w:tc>
          <w:tcPr>
            <w:tcW w:w="3308" w:type="pct"/>
            <w:gridSpan w:val="2"/>
            <w:vAlign w:val="center"/>
          </w:tcPr>
          <w:p w14:paraId="437EDA47" w14:textId="6950A900" w:rsidR="007E15BA" w:rsidRPr="00903DB4" w:rsidRDefault="007E15BA" w:rsidP="007E15BA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185D2B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инженерной инфраструктуры.</w:t>
            </w:r>
          </w:p>
        </w:tc>
      </w:tr>
      <w:tr w:rsidR="001A30C8" w:rsidRPr="00903DB4" w14:paraId="2FCC1BA2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1D26D25F" w14:textId="07C808B5" w:rsidR="001A30C8" w:rsidRPr="001A30C8" w:rsidRDefault="007E15BA" w:rsidP="0067107B">
            <w:pPr>
              <w:suppressAutoHyphens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4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7561461F" w14:textId="77777777" w:rsidR="001A30C8" w:rsidRPr="00903DB4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</w:tr>
      <w:tr w:rsidR="001A30C8" w:rsidRPr="00F91B03" w14:paraId="66A0C712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444CDFCE" w14:textId="5A38941E" w:rsidR="001A30C8" w:rsidRPr="002C729C" w:rsidRDefault="007E15BA" w:rsidP="0067107B">
            <w:pPr>
              <w:suppressAutoHyphens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4</w:t>
            </w:r>
            <w:r w:rsidR="001A30C8" w:rsidRPr="002C729C">
              <w:rPr>
                <w:rFonts w:eastAsia="Calibri"/>
                <w:sz w:val="24"/>
                <w:szCs w:val="24"/>
                <w:lang w:bidi="hi-IN"/>
              </w:rPr>
              <w:t>.1</w:t>
            </w:r>
          </w:p>
        </w:tc>
        <w:tc>
          <w:tcPr>
            <w:tcW w:w="1453" w:type="pct"/>
            <w:gridSpan w:val="2"/>
            <w:vAlign w:val="center"/>
            <w:hideMark/>
          </w:tcPr>
          <w:p w14:paraId="5432C664" w14:textId="77777777" w:rsidR="001A30C8" w:rsidRPr="002C729C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sz w:val="24"/>
                <w:szCs w:val="24"/>
                <w:lang w:eastAsia="zh-CN" w:bidi="hi-IN"/>
              </w:rPr>
            </w:pPr>
            <w:proofErr w:type="spellStart"/>
            <w:r w:rsidRPr="002C729C">
              <w:rPr>
                <w:color w:val="000000"/>
                <w:sz w:val="24"/>
                <w:szCs w:val="24"/>
                <w:lang w:eastAsia="ru-RU" w:bidi="hi-IN"/>
              </w:rPr>
              <w:t>Зон</w:t>
            </w:r>
            <w:proofErr w:type="spellEnd"/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а </w:t>
            </w:r>
            <w:proofErr w:type="spellStart"/>
            <w:r w:rsidRPr="002C729C">
              <w:rPr>
                <w:color w:val="000000"/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2C729C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2C729C">
              <w:rPr>
                <w:color w:val="000000"/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  <w:tc>
          <w:tcPr>
            <w:tcW w:w="3247" w:type="pct"/>
            <w:vAlign w:val="center"/>
          </w:tcPr>
          <w:p w14:paraId="3AF1BB07" w14:textId="77777777" w:rsidR="001A30C8" w:rsidRPr="00903DB4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размещения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 xml:space="preserve"> </w:t>
            </w:r>
            <w:r w:rsidRPr="00A61F07">
              <w:rPr>
                <w:color w:val="000000"/>
                <w:sz w:val="24"/>
                <w:szCs w:val="24"/>
                <w:lang w:val="ru-RU" w:eastAsia="ru-RU" w:bidi="hi-IN"/>
              </w:rPr>
              <w:t>объектов сельскохозяйственного производства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,</w:t>
            </w:r>
            <w:r w:rsidRPr="00A61F07">
              <w:rPr>
                <w:color w:val="000000"/>
                <w:sz w:val="24"/>
                <w:szCs w:val="24"/>
                <w:lang w:val="ru-RU" w:eastAsia="ru-RU" w:bidi="hi-IN"/>
              </w:rPr>
              <w:t xml:space="preserve"> 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пашней, с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енокосов, пастбищ, залежей, земель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, зан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ятых многолетними насаждениями, питомниками.</w:t>
            </w:r>
          </w:p>
        </w:tc>
      </w:tr>
      <w:tr w:rsidR="001A30C8" w:rsidRPr="00903DB4" w14:paraId="4519A307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7AD1CD33" w14:textId="295FCA72" w:rsidR="001A30C8" w:rsidRPr="001A30C8" w:rsidRDefault="007E15BA" w:rsidP="0067107B">
            <w:pPr>
              <w:suppressAutoHyphens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5</w:t>
            </w:r>
          </w:p>
        </w:tc>
        <w:tc>
          <w:tcPr>
            <w:tcW w:w="4700" w:type="pct"/>
            <w:gridSpan w:val="3"/>
            <w:vAlign w:val="center"/>
            <w:hideMark/>
          </w:tcPr>
          <w:p w14:paraId="5DBA09DF" w14:textId="77777777" w:rsidR="001A30C8" w:rsidRPr="00903DB4" w:rsidRDefault="001A30C8" w:rsidP="0067107B">
            <w:pPr>
              <w:suppressAutoHyphens/>
              <w:overflowPunct w:val="0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903DB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903DB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рекреационного</w:t>
            </w:r>
            <w:proofErr w:type="spellEnd"/>
            <w:r w:rsidRPr="00903DB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назначения</w:t>
            </w:r>
            <w:proofErr w:type="spellEnd"/>
          </w:p>
        </w:tc>
      </w:tr>
      <w:tr w:rsidR="001A30C8" w:rsidRPr="00F91B03" w14:paraId="4225B874" w14:textId="77777777" w:rsidTr="001A30C8">
        <w:trPr>
          <w:trHeight w:val="20"/>
        </w:trPr>
        <w:tc>
          <w:tcPr>
            <w:tcW w:w="300" w:type="pct"/>
            <w:vAlign w:val="center"/>
            <w:hideMark/>
          </w:tcPr>
          <w:p w14:paraId="0390166B" w14:textId="50BABE78" w:rsidR="001A30C8" w:rsidRPr="002C729C" w:rsidRDefault="007E15BA" w:rsidP="0067107B">
            <w:pPr>
              <w:suppressAutoHyphens/>
              <w:rPr>
                <w:rFonts w:eastAsia="Calibri"/>
                <w:sz w:val="24"/>
                <w:szCs w:val="24"/>
                <w:lang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5</w:t>
            </w:r>
            <w:r w:rsidR="001A30C8" w:rsidRPr="002C729C">
              <w:rPr>
                <w:rFonts w:eastAsia="Calibri"/>
                <w:sz w:val="24"/>
                <w:szCs w:val="24"/>
                <w:lang w:bidi="hi-IN"/>
              </w:rPr>
              <w:t>.1</w:t>
            </w:r>
          </w:p>
        </w:tc>
        <w:tc>
          <w:tcPr>
            <w:tcW w:w="1392" w:type="pct"/>
            <w:vAlign w:val="center"/>
            <w:hideMark/>
          </w:tcPr>
          <w:p w14:paraId="49B8B64D" w14:textId="77777777" w:rsidR="001A30C8" w:rsidRPr="002C729C" w:rsidRDefault="001A30C8" w:rsidP="0067107B">
            <w:pPr>
              <w:suppressAutoHyphens/>
              <w:rPr>
                <w:sz w:val="24"/>
                <w:szCs w:val="24"/>
                <w:lang w:val="ru-RU" w:eastAsia="ar-SA" w:bidi="hi-IN"/>
              </w:rPr>
            </w:pPr>
            <w:r w:rsidRPr="002C729C">
              <w:rPr>
                <w:sz w:val="24"/>
                <w:szCs w:val="24"/>
                <w:lang w:val="ru-RU" w:eastAsia="ar-SA" w:bidi="hi-IN"/>
              </w:rPr>
              <w:t>Зон</w:t>
            </w:r>
            <w:r>
              <w:rPr>
                <w:sz w:val="24"/>
                <w:szCs w:val="24"/>
                <w:lang w:val="ru-RU" w:eastAsia="ar-SA" w:bidi="hi-IN"/>
              </w:rPr>
              <w:t>ы</w:t>
            </w:r>
            <w:r w:rsidRPr="002C729C">
              <w:rPr>
                <w:sz w:val="24"/>
                <w:szCs w:val="24"/>
                <w:lang w:val="ru-RU" w:eastAsia="ar-SA" w:bidi="hi-IN"/>
              </w:rPr>
              <w:t xml:space="preserve"> рекреационного назначения</w:t>
            </w:r>
          </w:p>
        </w:tc>
        <w:tc>
          <w:tcPr>
            <w:tcW w:w="3308" w:type="pct"/>
            <w:gridSpan w:val="2"/>
            <w:vAlign w:val="center"/>
            <w:hideMark/>
          </w:tcPr>
          <w:p w14:paraId="4E3680FD" w14:textId="77777777" w:rsidR="001A30C8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</w:t>
            </w:r>
          </w:p>
          <w:p w14:paraId="1BFF3BA9" w14:textId="77777777" w:rsidR="001A30C8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>-</w:t>
            </w:r>
            <w:r w:rsidRPr="00903DB4">
              <w:rPr>
                <w:color w:val="000000"/>
                <w:sz w:val="24"/>
                <w:szCs w:val="24"/>
                <w:lang w:val="ru-RU" w:eastAsia="ru-RU" w:bidi="hi-IN"/>
              </w:rPr>
              <w:t xml:space="preserve"> рекреационных зон прибрежных территорий, естественных незастроенных природных территорий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; </w:t>
            </w:r>
          </w:p>
          <w:p w14:paraId="29A07C64" w14:textId="77777777" w:rsidR="001A30C8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- </w:t>
            </w:r>
            <w:r w:rsidRPr="00B512B0">
              <w:rPr>
                <w:color w:val="000000"/>
                <w:sz w:val="24"/>
                <w:szCs w:val="24"/>
                <w:lang w:val="ru-RU" w:eastAsia="ru-RU" w:bidi="hi-IN"/>
              </w:rPr>
              <w:t>объект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ов отдыха и туризма;</w:t>
            </w:r>
          </w:p>
          <w:p w14:paraId="0CD0D270" w14:textId="77777777" w:rsidR="001A30C8" w:rsidRPr="00903DB4" w:rsidRDefault="001A30C8" w:rsidP="0067107B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color w:val="000000"/>
                <w:sz w:val="24"/>
                <w:szCs w:val="24"/>
                <w:lang w:val="ru-RU" w:eastAsia="ru-RU" w:bidi="hi-IN"/>
              </w:rPr>
              <w:t>-</w:t>
            </w:r>
            <w:r w:rsidRPr="00B512B0">
              <w:rPr>
                <w:color w:val="000000"/>
                <w:sz w:val="24"/>
                <w:szCs w:val="24"/>
                <w:lang w:val="ru-RU" w:eastAsia="ru-RU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о</w:t>
            </w:r>
            <w:r w:rsidRPr="00B512B0">
              <w:rPr>
                <w:color w:val="000000"/>
                <w:sz w:val="24"/>
                <w:szCs w:val="24"/>
                <w:lang w:val="ru-RU" w:eastAsia="ru-RU" w:bidi="hi-IN"/>
              </w:rPr>
              <w:t>бъект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ов </w:t>
            </w:r>
            <w:r w:rsidRPr="00B512B0">
              <w:rPr>
                <w:color w:val="000000"/>
                <w:sz w:val="24"/>
                <w:szCs w:val="24"/>
                <w:lang w:val="ru-RU" w:eastAsia="ru-RU" w:bidi="hi-IN"/>
              </w:rPr>
              <w:t>физкультурно-досугового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 xml:space="preserve"> назначения и активного отдыха.</w:t>
            </w:r>
          </w:p>
        </w:tc>
      </w:tr>
    </w:tbl>
    <w:p w14:paraId="38BE6853" w14:textId="38146836" w:rsidR="004D483A" w:rsidRDefault="004D483A" w:rsidP="00A60B9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1BFA823C" w14:textId="425E5A63" w:rsidR="004D483A" w:rsidRPr="004D483A" w:rsidRDefault="004D483A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9" w:name="_Toc213941693"/>
      <w:r w:rsidRPr="004D483A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</w:p>
    <w:p w14:paraId="0C972AAE" w14:textId="421E7254" w:rsidR="004D483A" w:rsidRPr="00C17B48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 xml:space="preserve">одготовлен Генеральный план, </w:t>
      </w:r>
      <w:r w:rsidRPr="00C17B48">
        <w:rPr>
          <w:sz w:val="28"/>
          <w:szCs w:val="28"/>
          <w:lang w:val="ru-RU"/>
        </w:rPr>
        <w:t>не предусмотрено.</w:t>
      </w:r>
    </w:p>
    <w:p w14:paraId="1E4CFA27" w14:textId="102ECA6D" w:rsidR="004D483A" w:rsidRPr="009716F4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7BA3">
        <w:rPr>
          <w:sz w:val="28"/>
          <w:szCs w:val="28"/>
          <w:lang w:val="ru-RU"/>
        </w:rPr>
        <w:t xml:space="preserve">Схемой территориального планирования Пермского края, утвержденной </w:t>
      </w:r>
      <w:r w:rsidRPr="009716F4">
        <w:rPr>
          <w:sz w:val="28"/>
          <w:szCs w:val="28"/>
          <w:lang w:val="ru-RU"/>
        </w:rPr>
        <w:t>постановлением Правительства Пермского края от 27</w:t>
      </w:r>
      <w:r w:rsidR="000459A5" w:rsidRPr="009716F4">
        <w:rPr>
          <w:sz w:val="28"/>
          <w:szCs w:val="28"/>
          <w:lang w:val="ru-RU"/>
        </w:rPr>
        <w:t xml:space="preserve"> октября </w:t>
      </w:r>
      <w:r w:rsidRPr="009716F4">
        <w:rPr>
          <w:sz w:val="28"/>
          <w:szCs w:val="28"/>
          <w:lang w:val="ru-RU"/>
        </w:rPr>
        <w:t>2009</w:t>
      </w:r>
      <w:r w:rsidR="000459A5" w:rsidRPr="009716F4">
        <w:rPr>
          <w:sz w:val="28"/>
          <w:szCs w:val="28"/>
          <w:lang w:val="ru-RU"/>
        </w:rPr>
        <w:t xml:space="preserve"> г.</w:t>
      </w:r>
      <w:r w:rsidRPr="009716F4">
        <w:rPr>
          <w:sz w:val="28"/>
          <w:szCs w:val="28"/>
          <w:lang w:val="ru-RU"/>
        </w:rPr>
        <w:t xml:space="preserve"> </w:t>
      </w:r>
      <w:r w:rsidR="000459A5" w:rsidRPr="009716F4">
        <w:rPr>
          <w:sz w:val="28"/>
          <w:szCs w:val="28"/>
          <w:lang w:val="ru-RU"/>
        </w:rPr>
        <w:br/>
      </w:r>
      <w:r w:rsidRPr="009716F4">
        <w:rPr>
          <w:sz w:val="28"/>
          <w:szCs w:val="28"/>
          <w:lang w:val="ru-RU"/>
        </w:rPr>
        <w:t>№ 780-п, размещение объектов регионального значения на</w:t>
      </w:r>
      <w:r w:rsidR="00A60B99" w:rsidRPr="009716F4">
        <w:rPr>
          <w:sz w:val="28"/>
          <w:szCs w:val="28"/>
          <w:lang w:val="ru-RU"/>
        </w:rPr>
        <w:t xml:space="preserve"> </w:t>
      </w:r>
      <w:r w:rsidRPr="009716F4">
        <w:rPr>
          <w:sz w:val="28"/>
          <w:szCs w:val="28"/>
          <w:lang w:val="ru-RU"/>
        </w:rPr>
        <w:t>территории, применительно к которой подготовлен Генеральный план, не</w:t>
      </w:r>
      <w:r w:rsidR="00A60B99" w:rsidRPr="009716F4">
        <w:rPr>
          <w:sz w:val="28"/>
          <w:szCs w:val="28"/>
          <w:lang w:val="ru-RU"/>
        </w:rPr>
        <w:t xml:space="preserve"> </w:t>
      </w:r>
      <w:r w:rsidRPr="009716F4">
        <w:rPr>
          <w:sz w:val="28"/>
          <w:szCs w:val="28"/>
          <w:lang w:val="ru-RU"/>
        </w:rPr>
        <w:t xml:space="preserve">предусмотрено. </w:t>
      </w:r>
    </w:p>
    <w:p w14:paraId="35D6DC80" w14:textId="3E4711C0" w:rsidR="00597AB4" w:rsidRPr="009716F4" w:rsidRDefault="00597AB4" w:rsidP="00597AB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716F4">
        <w:rPr>
          <w:sz w:val="28"/>
          <w:szCs w:val="28"/>
          <w:lang w:val="ru-RU"/>
        </w:rPr>
        <w:t>Размещение объектов местного значения</w:t>
      </w:r>
      <w:r w:rsidR="003B54D2" w:rsidRPr="009716F4">
        <w:rPr>
          <w:sz w:val="28"/>
          <w:szCs w:val="28"/>
          <w:lang w:val="ru-RU"/>
        </w:rPr>
        <w:t>,</w:t>
      </w:r>
      <w:r w:rsidR="004B77D1" w:rsidRPr="009716F4">
        <w:rPr>
          <w:sz w:val="28"/>
          <w:szCs w:val="28"/>
          <w:lang w:val="ru-RU"/>
        </w:rPr>
        <w:t xml:space="preserve"> за исключением линейных объектов</w:t>
      </w:r>
      <w:r w:rsidR="009716F4" w:rsidRPr="009716F4">
        <w:rPr>
          <w:sz w:val="28"/>
          <w:szCs w:val="28"/>
          <w:lang w:val="ru-RU"/>
        </w:rPr>
        <w:t>,</w:t>
      </w:r>
      <w:r w:rsidR="004B77D1" w:rsidRPr="009716F4">
        <w:rPr>
          <w:sz w:val="28"/>
          <w:szCs w:val="28"/>
          <w:lang w:val="ru-RU"/>
        </w:rPr>
        <w:t xml:space="preserve"> Генеральным планом не </w:t>
      </w:r>
      <w:r w:rsidRPr="009716F4">
        <w:rPr>
          <w:sz w:val="28"/>
          <w:szCs w:val="28"/>
          <w:lang w:val="ru-RU"/>
        </w:rPr>
        <w:t>предусмотрено.</w:t>
      </w:r>
    </w:p>
    <w:p w14:paraId="744CDC97" w14:textId="12A02FDC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16F57E59" w:rsidR="00A253BF" w:rsidRPr="00490B54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0" w:name="_Toc21394169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10"/>
    </w:p>
    <w:p w14:paraId="1FF4F29B" w14:textId="0D3C84E7" w:rsidR="00DE6F26" w:rsidRPr="00B02D82" w:rsidRDefault="006E2A10" w:rsidP="006E2A10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>
        <w:rPr>
          <w:sz w:val="28"/>
          <w:szCs w:val="28"/>
          <w:lang w:val="ru-RU"/>
        </w:rPr>
        <w:t>1.</w:t>
      </w:r>
      <w:r w:rsidRPr="006E2A1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Чуваки. </w:t>
      </w:r>
      <w:r w:rsidRPr="00B02D82">
        <w:rPr>
          <w:sz w:val="28"/>
          <w:szCs w:val="28"/>
          <w:lang w:val="ru-RU"/>
        </w:rPr>
        <w:t>Карта</w:t>
      </w:r>
      <w:r w:rsidRPr="00855A12">
        <w:rPr>
          <w:sz w:val="28"/>
          <w:szCs w:val="28"/>
          <w:lang w:val="ru-RU"/>
        </w:rPr>
        <w:t xml:space="preserve"> планируемого размещения объектов местного значения.</w:t>
      </w:r>
      <w:r w:rsidR="00B02D82">
        <w:rPr>
          <w:sz w:val="28"/>
          <w:szCs w:val="28"/>
          <w:lang w:val="ru-RU"/>
        </w:rPr>
        <w:t xml:space="preserve"> </w:t>
      </w:r>
    </w:p>
    <w:p w14:paraId="130BED84" w14:textId="1D7267D2" w:rsidR="00DE6F26" w:rsidRPr="00B02D82" w:rsidRDefault="006E2A10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2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применительно к населенному пункту д.</w:t>
      </w:r>
      <w:r>
        <w:rPr>
          <w:sz w:val="28"/>
          <w:szCs w:val="28"/>
          <w:lang w:val="ru-RU"/>
        </w:rPr>
        <w:t xml:space="preserve"> Чуваки. </w:t>
      </w:r>
      <w:r w:rsidRPr="00B02D82">
        <w:rPr>
          <w:sz w:val="28"/>
          <w:szCs w:val="28"/>
          <w:lang w:val="ru-RU"/>
        </w:rPr>
        <w:t>Карта границ населенных пунктов</w:t>
      </w:r>
      <w:r w:rsidRPr="00932408">
        <w:rPr>
          <w:sz w:val="28"/>
          <w:szCs w:val="28"/>
          <w:lang w:val="ru-RU"/>
        </w:rPr>
        <w:t xml:space="preserve"> (в том числе границ образуемых населенных пунктов)</w:t>
      </w:r>
      <w:r w:rsidRPr="00B02D82">
        <w:rPr>
          <w:sz w:val="28"/>
          <w:szCs w:val="28"/>
          <w:lang w:val="ru-RU"/>
        </w:rPr>
        <w:t>.</w:t>
      </w:r>
    </w:p>
    <w:p w14:paraId="7D5F6D94" w14:textId="47D52FB5" w:rsidR="00D10AC6" w:rsidRPr="00855A12" w:rsidRDefault="00B02D82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B02D82">
        <w:rPr>
          <w:sz w:val="28"/>
          <w:szCs w:val="28"/>
          <w:lang w:val="ru-RU"/>
        </w:rPr>
        <w:t>3</w:t>
      </w:r>
      <w:r w:rsidR="00DE6F26" w:rsidRPr="00B02D82">
        <w:rPr>
          <w:sz w:val="28"/>
          <w:szCs w:val="28"/>
          <w:lang w:val="ru-RU"/>
        </w:rPr>
        <w:t>.</w:t>
      </w:r>
      <w:r w:rsidR="006E2A10">
        <w:rPr>
          <w:sz w:val="28"/>
          <w:szCs w:val="28"/>
          <w:lang w:val="ru-RU"/>
        </w:rPr>
        <w:t>3.</w:t>
      </w:r>
      <w:r w:rsidR="00DE6F26" w:rsidRPr="00B02D82">
        <w:rPr>
          <w:sz w:val="28"/>
          <w:szCs w:val="28"/>
          <w:lang w:val="ru-RU"/>
        </w:rPr>
        <w:t xml:space="preserve"> </w:t>
      </w:r>
      <w:r w:rsidR="006E2A10">
        <w:rPr>
          <w:sz w:val="28"/>
          <w:szCs w:val="28"/>
          <w:lang w:val="ru-RU"/>
        </w:rPr>
        <w:t xml:space="preserve">Генеральный план </w:t>
      </w:r>
      <w:r w:rsidR="006E2A10"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 w:rsidR="006E2A10">
        <w:rPr>
          <w:sz w:val="28"/>
          <w:szCs w:val="28"/>
          <w:lang w:val="ru-RU"/>
        </w:rPr>
        <w:t xml:space="preserve">о к населенному пункту д. Чуваки. </w:t>
      </w:r>
      <w:r w:rsidR="006E2A10" w:rsidRPr="00B02D82">
        <w:rPr>
          <w:sz w:val="28"/>
          <w:szCs w:val="28"/>
          <w:lang w:val="ru-RU"/>
        </w:rPr>
        <w:t>Карта функциональных зон.</w:t>
      </w:r>
    </w:p>
    <w:sectPr w:rsidR="00D10AC6" w:rsidRPr="00855A12" w:rsidSect="00691C9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D489A" w14:textId="77777777" w:rsidR="00E10EEF" w:rsidRDefault="00E10EEF" w:rsidP="00147748">
      <w:r>
        <w:separator/>
      </w:r>
    </w:p>
  </w:endnote>
  <w:endnote w:type="continuationSeparator" w:id="0">
    <w:p w14:paraId="0CFF7AE0" w14:textId="77777777" w:rsidR="00E10EEF" w:rsidRDefault="00E10EEF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2CFFB1B6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F91B03" w:rsidRPr="00F91B03">
          <w:rPr>
            <w:noProof/>
            <w:sz w:val="24"/>
            <w:szCs w:val="24"/>
            <w:lang w:val="ru-RU"/>
          </w:rPr>
          <w:t>7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285639"/>
      <w:docPartObj>
        <w:docPartGallery w:val="Page Numbers (Bottom of Page)"/>
        <w:docPartUnique/>
      </w:docPartObj>
    </w:sdtPr>
    <w:sdtEndPr/>
    <w:sdtContent>
      <w:p w14:paraId="0CAD32FD" w14:textId="18DFF11B" w:rsidR="00D94A7A" w:rsidRPr="00D94A7A" w:rsidRDefault="00D94A7A" w:rsidP="00D94A7A">
        <w:pPr>
          <w:pStyle w:val="af2"/>
          <w:jc w:val="center"/>
        </w:pPr>
        <w:r w:rsidRPr="00D94A7A">
          <w:fldChar w:fldCharType="begin"/>
        </w:r>
        <w:r w:rsidRPr="00D94A7A">
          <w:instrText>PAGE   \* MERGEFORMAT</w:instrText>
        </w:r>
        <w:r w:rsidRPr="00D94A7A">
          <w:fldChar w:fldCharType="separate"/>
        </w:r>
        <w:r w:rsidR="00F91B03" w:rsidRPr="00F91B03">
          <w:rPr>
            <w:noProof/>
            <w:lang w:val="ru-RU"/>
          </w:rPr>
          <w:t>5</w:t>
        </w:r>
        <w:r w:rsidRPr="00D94A7A">
          <w:fldChar w:fldCharType="end"/>
        </w:r>
      </w:p>
    </w:sdtContent>
  </w:sdt>
  <w:p w14:paraId="6F38C184" w14:textId="77777777" w:rsidR="00D94A7A" w:rsidRDefault="00D94A7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8A94C" w14:textId="77777777" w:rsidR="00E10EEF" w:rsidRDefault="00E10EEF" w:rsidP="00147748">
      <w:r>
        <w:separator/>
      </w:r>
    </w:p>
  </w:footnote>
  <w:footnote w:type="continuationSeparator" w:id="0">
    <w:p w14:paraId="113E9DB6" w14:textId="77777777" w:rsidR="00E10EEF" w:rsidRDefault="00E10EEF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12B9"/>
    <w:rsid w:val="00013BF0"/>
    <w:rsid w:val="0002019B"/>
    <w:rsid w:val="00022183"/>
    <w:rsid w:val="00034C60"/>
    <w:rsid w:val="000459A5"/>
    <w:rsid w:val="00067ED5"/>
    <w:rsid w:val="000723C4"/>
    <w:rsid w:val="00073585"/>
    <w:rsid w:val="000857A0"/>
    <w:rsid w:val="000A4EBA"/>
    <w:rsid w:val="000B3214"/>
    <w:rsid w:val="000C78B2"/>
    <w:rsid w:val="000E751F"/>
    <w:rsid w:val="000F1EB2"/>
    <w:rsid w:val="000F5FFF"/>
    <w:rsid w:val="00102A10"/>
    <w:rsid w:val="001039F8"/>
    <w:rsid w:val="00105E5E"/>
    <w:rsid w:val="0010706B"/>
    <w:rsid w:val="00147748"/>
    <w:rsid w:val="00156958"/>
    <w:rsid w:val="00160C0D"/>
    <w:rsid w:val="001742F8"/>
    <w:rsid w:val="001A30C8"/>
    <w:rsid w:val="001D15D1"/>
    <w:rsid w:val="001D2DC2"/>
    <w:rsid w:val="001E177C"/>
    <w:rsid w:val="001F6CD2"/>
    <w:rsid w:val="00203F90"/>
    <w:rsid w:val="00205941"/>
    <w:rsid w:val="00225F37"/>
    <w:rsid w:val="00233569"/>
    <w:rsid w:val="00261264"/>
    <w:rsid w:val="00261481"/>
    <w:rsid w:val="00280A76"/>
    <w:rsid w:val="0028449D"/>
    <w:rsid w:val="00292F20"/>
    <w:rsid w:val="002A0DA3"/>
    <w:rsid w:val="002C729C"/>
    <w:rsid w:val="002D2908"/>
    <w:rsid w:val="002F2408"/>
    <w:rsid w:val="002F49D4"/>
    <w:rsid w:val="00303291"/>
    <w:rsid w:val="00310F6B"/>
    <w:rsid w:val="00343B7C"/>
    <w:rsid w:val="003458F8"/>
    <w:rsid w:val="00372CEE"/>
    <w:rsid w:val="00377D4A"/>
    <w:rsid w:val="00385A64"/>
    <w:rsid w:val="003B54D2"/>
    <w:rsid w:val="003C696E"/>
    <w:rsid w:val="003D4104"/>
    <w:rsid w:val="003E3B0A"/>
    <w:rsid w:val="003E5EF5"/>
    <w:rsid w:val="003F4118"/>
    <w:rsid w:val="00406388"/>
    <w:rsid w:val="00430B1B"/>
    <w:rsid w:val="00432722"/>
    <w:rsid w:val="00436338"/>
    <w:rsid w:val="00451168"/>
    <w:rsid w:val="004649FF"/>
    <w:rsid w:val="00490B54"/>
    <w:rsid w:val="004B77D1"/>
    <w:rsid w:val="004C02AC"/>
    <w:rsid w:val="004C079E"/>
    <w:rsid w:val="004D483A"/>
    <w:rsid w:val="004E6AE1"/>
    <w:rsid w:val="004F437B"/>
    <w:rsid w:val="00501116"/>
    <w:rsid w:val="005428A9"/>
    <w:rsid w:val="00567210"/>
    <w:rsid w:val="00567211"/>
    <w:rsid w:val="00580ABA"/>
    <w:rsid w:val="00597AB4"/>
    <w:rsid w:val="005C1DF9"/>
    <w:rsid w:val="005E4A81"/>
    <w:rsid w:val="005E599C"/>
    <w:rsid w:val="005F20F9"/>
    <w:rsid w:val="005F5A43"/>
    <w:rsid w:val="00600DBA"/>
    <w:rsid w:val="00610FBD"/>
    <w:rsid w:val="00612905"/>
    <w:rsid w:val="00625077"/>
    <w:rsid w:val="00664465"/>
    <w:rsid w:val="00687A9D"/>
    <w:rsid w:val="00691C98"/>
    <w:rsid w:val="006D022B"/>
    <w:rsid w:val="006E2A10"/>
    <w:rsid w:val="007000DA"/>
    <w:rsid w:val="00706DAF"/>
    <w:rsid w:val="00713A07"/>
    <w:rsid w:val="007412F6"/>
    <w:rsid w:val="00741D67"/>
    <w:rsid w:val="0074721C"/>
    <w:rsid w:val="00765309"/>
    <w:rsid w:val="00766214"/>
    <w:rsid w:val="0076624B"/>
    <w:rsid w:val="00766A9C"/>
    <w:rsid w:val="007750C8"/>
    <w:rsid w:val="0079242B"/>
    <w:rsid w:val="007A2120"/>
    <w:rsid w:val="007A45C5"/>
    <w:rsid w:val="007B2D6D"/>
    <w:rsid w:val="007D5009"/>
    <w:rsid w:val="007D7652"/>
    <w:rsid w:val="007E15BA"/>
    <w:rsid w:val="008041FF"/>
    <w:rsid w:val="008549FD"/>
    <w:rsid w:val="00855A12"/>
    <w:rsid w:val="008576A6"/>
    <w:rsid w:val="00883DE9"/>
    <w:rsid w:val="008A530F"/>
    <w:rsid w:val="008A7D62"/>
    <w:rsid w:val="008B260E"/>
    <w:rsid w:val="008E1232"/>
    <w:rsid w:val="00903DB4"/>
    <w:rsid w:val="00915AD6"/>
    <w:rsid w:val="00916DAE"/>
    <w:rsid w:val="00932408"/>
    <w:rsid w:val="00936A98"/>
    <w:rsid w:val="00940073"/>
    <w:rsid w:val="00947345"/>
    <w:rsid w:val="00962878"/>
    <w:rsid w:val="009716F4"/>
    <w:rsid w:val="00983038"/>
    <w:rsid w:val="009963C6"/>
    <w:rsid w:val="009A133A"/>
    <w:rsid w:val="009C06DD"/>
    <w:rsid w:val="009D2BB1"/>
    <w:rsid w:val="009F60B8"/>
    <w:rsid w:val="00A13B18"/>
    <w:rsid w:val="00A162A1"/>
    <w:rsid w:val="00A253BF"/>
    <w:rsid w:val="00A349A2"/>
    <w:rsid w:val="00A3694C"/>
    <w:rsid w:val="00A53ABF"/>
    <w:rsid w:val="00A60B99"/>
    <w:rsid w:val="00A62D2E"/>
    <w:rsid w:val="00B02D82"/>
    <w:rsid w:val="00B13E98"/>
    <w:rsid w:val="00B567C5"/>
    <w:rsid w:val="00B6216C"/>
    <w:rsid w:val="00B75F91"/>
    <w:rsid w:val="00B82EFD"/>
    <w:rsid w:val="00BB78CA"/>
    <w:rsid w:val="00BE4E57"/>
    <w:rsid w:val="00C33E1F"/>
    <w:rsid w:val="00C47A1C"/>
    <w:rsid w:val="00C54407"/>
    <w:rsid w:val="00C57A76"/>
    <w:rsid w:val="00C7312A"/>
    <w:rsid w:val="00C74F2B"/>
    <w:rsid w:val="00CA22F7"/>
    <w:rsid w:val="00CA2830"/>
    <w:rsid w:val="00CC6E68"/>
    <w:rsid w:val="00CE721B"/>
    <w:rsid w:val="00D01D4E"/>
    <w:rsid w:val="00D10AC6"/>
    <w:rsid w:val="00D11AD2"/>
    <w:rsid w:val="00D21614"/>
    <w:rsid w:val="00D26BDC"/>
    <w:rsid w:val="00D35F97"/>
    <w:rsid w:val="00D47F7D"/>
    <w:rsid w:val="00D50F1B"/>
    <w:rsid w:val="00D64246"/>
    <w:rsid w:val="00D7464B"/>
    <w:rsid w:val="00D948F9"/>
    <w:rsid w:val="00D94A7A"/>
    <w:rsid w:val="00DB1698"/>
    <w:rsid w:val="00DE6F26"/>
    <w:rsid w:val="00DF28BD"/>
    <w:rsid w:val="00E011AD"/>
    <w:rsid w:val="00E06166"/>
    <w:rsid w:val="00E10EEF"/>
    <w:rsid w:val="00E43489"/>
    <w:rsid w:val="00E57E99"/>
    <w:rsid w:val="00E651A9"/>
    <w:rsid w:val="00E979D2"/>
    <w:rsid w:val="00EA2A79"/>
    <w:rsid w:val="00EB544C"/>
    <w:rsid w:val="00EC3E8E"/>
    <w:rsid w:val="00ED1AE8"/>
    <w:rsid w:val="00ED5FA3"/>
    <w:rsid w:val="00EF570D"/>
    <w:rsid w:val="00F459DB"/>
    <w:rsid w:val="00F677B4"/>
    <w:rsid w:val="00F67CD1"/>
    <w:rsid w:val="00F7102F"/>
    <w:rsid w:val="00F835D8"/>
    <w:rsid w:val="00F865E4"/>
    <w:rsid w:val="00F91B03"/>
    <w:rsid w:val="00FC0982"/>
    <w:rsid w:val="00FD1A2C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7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semiHidden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D1B93-ACC1-491D-8A25-1D083D92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ВВЕДЕНИЕ</vt:lpstr>
      <vt:lpstr/>
      <vt:lpstr>1. СВЕДЕНИЯ О ВИДАХ, НАЗНАЧЕНИИ И НАИМЕНОВАНИЯХ ПЛАНИРУЕМЫХ ДЛЯ РАЗМЕЩЕНИЯ ОБЪЕК</vt:lpstr>
      <vt:lpstr>    2.1. Параметры функциональных зон</vt:lpstr>
      <vt:lpstr>    2.2. Сведения о планируемых для размещения в них объектах федерального значения,</vt:lpstr>
      <vt:lpstr>3. СОСТАВ КАРТОГРАФИЧЕСКИХ МАТЕРИАЛОВ</vt:lpstr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Кудинова Елена Васильевна</dc:creator>
  <cp:keywords/>
  <dc:description/>
  <cp:lastModifiedBy>Караван Алена Андреевна</cp:lastModifiedBy>
  <cp:revision>2</cp:revision>
  <cp:lastPrinted>2025-08-07T09:06:00Z</cp:lastPrinted>
  <dcterms:created xsi:type="dcterms:W3CDTF">2026-02-19T14:03:00Z</dcterms:created>
  <dcterms:modified xsi:type="dcterms:W3CDTF">2026-02-19T14:03:00Z</dcterms:modified>
</cp:coreProperties>
</file>